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8E22A3" w14:textId="77777777" w:rsidR="004358AB" w:rsidRDefault="0009473A" w:rsidP="00486FAC">
      <w:pPr>
        <w:spacing w:line="220" w:lineRule="atLeast"/>
        <w:jc w:val="center"/>
        <w:rPr>
          <w:sz w:val="28"/>
          <w:szCs w:val="28"/>
        </w:rPr>
      </w:pPr>
      <w:r w:rsidRPr="00486FAC">
        <w:rPr>
          <w:sz w:val="28"/>
          <w:szCs w:val="28"/>
        </w:rPr>
        <w:t>Supplementary</w:t>
      </w:r>
      <w:r>
        <w:rPr>
          <w:rFonts w:hint="eastAsia"/>
          <w:sz w:val="28"/>
          <w:szCs w:val="28"/>
        </w:rPr>
        <w:t xml:space="preserve"> material</w:t>
      </w:r>
    </w:p>
    <w:p w14:paraId="12D3A15B" w14:textId="77777777" w:rsidR="00486FAC" w:rsidRDefault="00486FAC" w:rsidP="00486FAC">
      <w:pPr>
        <w:spacing w:line="220" w:lineRule="atLeast"/>
        <w:jc w:val="center"/>
        <w:rPr>
          <w:sz w:val="28"/>
          <w:szCs w:val="28"/>
        </w:rPr>
      </w:pPr>
    </w:p>
    <w:p w14:paraId="5BE1E73D" w14:textId="77777777" w:rsidR="00486FAC" w:rsidRDefault="0009473A" w:rsidP="007E6CBF">
      <w:pPr>
        <w:spacing w:line="220" w:lineRule="atLeast"/>
        <w:rPr>
          <w:sz w:val="28"/>
          <w:szCs w:val="28"/>
        </w:rPr>
      </w:pPr>
      <w:r w:rsidRPr="0009473A">
        <w:rPr>
          <w:noProof/>
          <w:sz w:val="28"/>
          <w:szCs w:val="28"/>
        </w:rPr>
        <w:drawing>
          <wp:inline distT="0" distB="0" distL="0" distR="0" wp14:anchorId="31B94C3D" wp14:editId="2CAE91C2">
            <wp:extent cx="5274310" cy="5123240"/>
            <wp:effectExtent l="19050" t="0" r="2540" b="0"/>
            <wp:docPr id="8" name="图片 6" descr="C:\Users\Administrator\文章数据\300dpi\Figure.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文章数据\300dpi\Figure.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23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470FE6F" w14:textId="77777777" w:rsidR="009B3AA4" w:rsidRDefault="009B3AA4" w:rsidP="007E6CBF">
      <w:pPr>
        <w:spacing w:line="220" w:lineRule="atLeast"/>
        <w:rPr>
          <w:sz w:val="28"/>
          <w:szCs w:val="28"/>
        </w:rPr>
      </w:pPr>
    </w:p>
    <w:p w14:paraId="7DDD91AE" w14:textId="2C0B58A8" w:rsidR="00486FAC" w:rsidRPr="0009473A" w:rsidRDefault="0009473A" w:rsidP="007E6CBF">
      <w:pPr>
        <w:spacing w:line="480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09473A">
        <w:rPr>
          <w:rFonts w:asciiTheme="majorBidi" w:hAnsiTheme="majorBidi" w:cstheme="majorBidi" w:hint="eastAsia"/>
          <w:bCs/>
          <w:sz w:val="24"/>
          <w:szCs w:val="24"/>
        </w:rPr>
        <w:t>material</w:t>
      </w:r>
      <w:r w:rsidRPr="0009473A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09473A">
        <w:rPr>
          <w:rFonts w:asciiTheme="majorBidi" w:hAnsiTheme="majorBidi" w:cstheme="majorBidi" w:hint="eastAsia"/>
          <w:bCs/>
          <w:sz w:val="24"/>
          <w:szCs w:val="24"/>
        </w:rPr>
        <w:t>1</w:t>
      </w:r>
      <w:r w:rsidR="00841926">
        <w:rPr>
          <w:rFonts w:asciiTheme="majorBidi" w:hAnsiTheme="majorBidi" w:cstheme="majorBidi"/>
          <w:bCs/>
          <w:sz w:val="24"/>
          <w:szCs w:val="24"/>
        </w:rPr>
        <w:t xml:space="preserve">. </w:t>
      </w:r>
      <w:r w:rsidR="007E6CBF" w:rsidRPr="0009473A">
        <w:rPr>
          <w:rFonts w:asciiTheme="majorBidi" w:hAnsiTheme="majorBidi" w:cstheme="majorBidi"/>
          <w:bCs/>
          <w:sz w:val="24"/>
          <w:szCs w:val="24"/>
        </w:rPr>
        <w:t>Forest plot for different types of cancer. The length of</w:t>
      </w:r>
      <w:r w:rsidR="007E6CBF" w:rsidRPr="0009473A">
        <w:rPr>
          <w:rFonts w:asciiTheme="majorBidi" w:hAnsiTheme="majorBidi" w:cstheme="majorBidi" w:hint="eastAsia"/>
          <w:bCs/>
          <w:sz w:val="24"/>
          <w:szCs w:val="24"/>
        </w:rPr>
        <w:t xml:space="preserve"> </w:t>
      </w:r>
      <w:r w:rsidR="007E6CBF" w:rsidRPr="0009473A">
        <w:rPr>
          <w:rFonts w:asciiTheme="majorBidi" w:hAnsiTheme="majorBidi" w:cstheme="majorBidi"/>
          <w:bCs/>
          <w:sz w:val="24"/>
          <w:szCs w:val="24"/>
        </w:rPr>
        <w:t xml:space="preserve">the horizontal line represents </w:t>
      </w:r>
      <w:r w:rsidR="007E6CBF" w:rsidRPr="0009473A">
        <w:rPr>
          <w:rFonts w:asciiTheme="majorBidi" w:hAnsiTheme="majorBidi" w:cstheme="majorBidi" w:hint="eastAsia"/>
          <w:bCs/>
          <w:sz w:val="24"/>
          <w:szCs w:val="24"/>
        </w:rPr>
        <w:t>the</w:t>
      </w:r>
      <w:r w:rsidR="007E6CBF" w:rsidRPr="0009473A">
        <w:rPr>
          <w:rFonts w:asciiTheme="majorBidi" w:hAnsiTheme="majorBidi" w:cstheme="majorBidi"/>
          <w:bCs/>
          <w:sz w:val="24"/>
          <w:szCs w:val="24"/>
        </w:rPr>
        <w:t xml:space="preserve"> standardized mean difference</w:t>
      </w:r>
      <w:r w:rsidR="007E6CBF" w:rsidRPr="0009473A">
        <w:rPr>
          <w:rFonts w:asciiTheme="majorBidi" w:hAnsiTheme="majorBidi" w:cstheme="majorBidi" w:hint="eastAsia"/>
          <w:bCs/>
          <w:sz w:val="24"/>
          <w:szCs w:val="24"/>
        </w:rPr>
        <w:t xml:space="preserve"> </w:t>
      </w:r>
      <w:r w:rsidR="007E6CBF" w:rsidRPr="0009473A">
        <w:rPr>
          <w:rFonts w:asciiTheme="majorBidi" w:hAnsiTheme="majorBidi" w:cstheme="majorBidi"/>
          <w:bCs/>
          <w:sz w:val="24"/>
          <w:szCs w:val="24"/>
        </w:rPr>
        <w:t>and 95% confidence</w:t>
      </w:r>
      <w:r w:rsidR="007E6CBF" w:rsidRPr="0009473A">
        <w:rPr>
          <w:rFonts w:asciiTheme="majorBidi" w:hAnsiTheme="majorBidi" w:cstheme="majorBidi" w:hint="eastAsia"/>
          <w:bCs/>
          <w:sz w:val="24"/>
          <w:szCs w:val="24"/>
        </w:rPr>
        <w:t xml:space="preserve"> </w:t>
      </w:r>
      <w:r w:rsidR="007E6CBF" w:rsidRPr="0009473A">
        <w:rPr>
          <w:rFonts w:asciiTheme="majorBidi" w:hAnsiTheme="majorBidi" w:cstheme="majorBidi"/>
          <w:bCs/>
          <w:sz w:val="24"/>
          <w:szCs w:val="24"/>
        </w:rPr>
        <w:t>interval and the diamond represents the summarized</w:t>
      </w:r>
      <w:r w:rsidR="007E6CBF" w:rsidRPr="0009473A">
        <w:rPr>
          <w:rFonts w:asciiTheme="majorBidi" w:hAnsiTheme="majorBidi" w:cstheme="majorBidi" w:hint="eastAsia"/>
          <w:bCs/>
          <w:sz w:val="24"/>
          <w:szCs w:val="24"/>
        </w:rPr>
        <w:t xml:space="preserve"> effect</w:t>
      </w:r>
    </w:p>
    <w:p w14:paraId="382ACA9B" w14:textId="77777777" w:rsidR="00486FAC" w:rsidRDefault="00486FAC" w:rsidP="007E6CBF">
      <w:pPr>
        <w:spacing w:line="480" w:lineRule="auto"/>
        <w:jc w:val="both"/>
        <w:rPr>
          <w:rFonts w:ascii="Times New Roman" w:eastAsia="等线" w:hAnsi="Times New Roman" w:cs="Times New Roman"/>
          <w:color w:val="000000"/>
        </w:rPr>
      </w:pPr>
    </w:p>
    <w:p w14:paraId="5CAB62AA" w14:textId="77777777" w:rsidR="007E6CBF" w:rsidRPr="007E6CBF" w:rsidRDefault="007E6CBF" w:rsidP="007E6CBF">
      <w:pPr>
        <w:spacing w:line="480" w:lineRule="auto"/>
        <w:jc w:val="both"/>
        <w:rPr>
          <w:rFonts w:ascii="Times New Roman" w:eastAsia="等线" w:hAnsi="Times New Roman" w:cs="Times New Roman"/>
          <w:color w:val="000000"/>
        </w:rPr>
      </w:pPr>
    </w:p>
    <w:p w14:paraId="35F5031A" w14:textId="77777777" w:rsidR="0009473A" w:rsidRDefault="0009473A" w:rsidP="0009473A">
      <w:pPr>
        <w:autoSpaceDE w:val="0"/>
        <w:autoSpaceDN w:val="0"/>
        <w:spacing w:line="480" w:lineRule="auto"/>
        <w:jc w:val="both"/>
        <w:rPr>
          <w:rFonts w:ascii="Times New Roman" w:eastAsia="等线" w:hAnsi="Times New Roman" w:cs="Times New Roman"/>
          <w:color w:val="000000"/>
        </w:rPr>
      </w:pPr>
    </w:p>
    <w:p w14:paraId="1384D324" w14:textId="77777777" w:rsidR="00486FAC" w:rsidRDefault="007E6CBF" w:rsidP="00486FAC">
      <w:pPr>
        <w:spacing w:line="220" w:lineRule="atLeast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401A91E6" wp14:editId="565BF6E6">
            <wp:extent cx="5274310" cy="4131433"/>
            <wp:effectExtent l="19050" t="0" r="2540" b="0"/>
            <wp:docPr id="4" name="图片 4" descr="C:\Users\Administrator\文章数据\300dpi\Figure.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文章数据\300dpi\Figure.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31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9A4C59F" w14:textId="77777777" w:rsidR="009B3AA4" w:rsidRDefault="009B3AA4" w:rsidP="00486FAC">
      <w:pPr>
        <w:spacing w:line="220" w:lineRule="atLeast"/>
        <w:jc w:val="center"/>
        <w:rPr>
          <w:sz w:val="28"/>
          <w:szCs w:val="28"/>
        </w:rPr>
      </w:pPr>
    </w:p>
    <w:p w14:paraId="713E51C8" w14:textId="7256263E" w:rsidR="009B3AA4" w:rsidRPr="007E6CBF" w:rsidRDefault="009B3AA4" w:rsidP="009B3AA4">
      <w:pPr>
        <w:autoSpaceDE w:val="0"/>
        <w:autoSpaceDN w:val="0"/>
        <w:spacing w:line="480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09473A">
        <w:rPr>
          <w:rFonts w:asciiTheme="majorBidi" w:hAnsiTheme="majorBidi" w:cstheme="majorBidi" w:hint="eastAsia"/>
          <w:bCs/>
          <w:sz w:val="24"/>
          <w:szCs w:val="24"/>
        </w:rPr>
        <w:t>material</w:t>
      </w:r>
      <w:r w:rsidRPr="0009473A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="00841926">
        <w:rPr>
          <w:rFonts w:asciiTheme="majorBidi" w:hAnsiTheme="majorBidi" w:cstheme="majorBidi"/>
          <w:bCs/>
          <w:sz w:val="24"/>
          <w:szCs w:val="24"/>
        </w:rPr>
        <w:t>2.</w:t>
      </w:r>
      <w:r w:rsidR="00841926" w:rsidRPr="002F037D">
        <w:rPr>
          <w:rFonts w:asciiTheme="majorBidi" w:hAnsiTheme="majorBidi" w:cstheme="majorBidi"/>
          <w:bCs/>
          <w:sz w:val="24"/>
          <w:szCs w:val="24"/>
        </w:rPr>
        <w:t xml:space="preserve"> Forest</w:t>
      </w:r>
      <w:r w:rsidRPr="002F037D">
        <w:rPr>
          <w:rFonts w:asciiTheme="majorBidi" w:hAnsiTheme="majorBidi" w:cstheme="majorBidi"/>
          <w:bCs/>
          <w:sz w:val="24"/>
          <w:szCs w:val="24"/>
        </w:rPr>
        <w:t xml:space="preserve"> plot for diff</w:t>
      </w:r>
      <w:bookmarkStart w:id="0" w:name="_GoBack"/>
      <w:bookmarkEnd w:id="0"/>
      <w:r w:rsidRPr="002F037D">
        <w:rPr>
          <w:rFonts w:asciiTheme="majorBidi" w:hAnsiTheme="majorBidi" w:cstheme="majorBidi"/>
          <w:bCs/>
          <w:sz w:val="24"/>
          <w:szCs w:val="24"/>
        </w:rPr>
        <w:t xml:space="preserve">erent diagnostic methods of serum C3. The length of the horizontal line represents </w:t>
      </w:r>
      <w:r w:rsidRPr="002F037D">
        <w:rPr>
          <w:rFonts w:asciiTheme="majorBidi" w:hAnsiTheme="majorBidi" w:cstheme="majorBidi" w:hint="eastAsia"/>
          <w:bCs/>
          <w:sz w:val="24"/>
          <w:szCs w:val="24"/>
        </w:rPr>
        <w:t>the</w:t>
      </w:r>
      <w:r w:rsidRPr="002F037D">
        <w:rPr>
          <w:rFonts w:asciiTheme="majorBidi" w:hAnsiTheme="majorBidi" w:cstheme="majorBidi"/>
          <w:bCs/>
          <w:sz w:val="24"/>
          <w:szCs w:val="24"/>
        </w:rPr>
        <w:t xml:space="preserve"> standardized mean difference and 95% confidence</w:t>
      </w:r>
      <w:r w:rsidRPr="002F037D">
        <w:rPr>
          <w:rFonts w:asciiTheme="majorBidi" w:hAnsiTheme="majorBidi" w:cstheme="majorBidi" w:hint="eastAsia"/>
          <w:bCs/>
          <w:sz w:val="24"/>
          <w:szCs w:val="24"/>
        </w:rPr>
        <w:t xml:space="preserve"> </w:t>
      </w:r>
      <w:r w:rsidRPr="002F037D">
        <w:rPr>
          <w:rFonts w:asciiTheme="majorBidi" w:hAnsiTheme="majorBidi" w:cstheme="majorBidi"/>
          <w:bCs/>
          <w:sz w:val="24"/>
          <w:szCs w:val="24"/>
        </w:rPr>
        <w:t>interval and the diamond represents the summarized effect.</w:t>
      </w:r>
    </w:p>
    <w:p w14:paraId="7ED44A82" w14:textId="77777777" w:rsidR="009B3AA4" w:rsidRDefault="009B3AA4" w:rsidP="00486FAC">
      <w:pPr>
        <w:spacing w:line="220" w:lineRule="atLeast"/>
        <w:jc w:val="center"/>
        <w:rPr>
          <w:sz w:val="28"/>
          <w:szCs w:val="28"/>
        </w:rPr>
      </w:pPr>
      <w:r w:rsidRPr="009B3AA4">
        <w:rPr>
          <w:noProof/>
          <w:sz w:val="28"/>
          <w:szCs w:val="28"/>
        </w:rPr>
        <w:lastRenderedPageBreak/>
        <w:drawing>
          <wp:inline distT="0" distB="0" distL="0" distR="0" wp14:anchorId="211BC74C" wp14:editId="41B97E1C">
            <wp:extent cx="5274310" cy="3599405"/>
            <wp:effectExtent l="19050" t="0" r="2540" b="0"/>
            <wp:docPr id="9" name="图片 5" descr="C:\Users\Administrator\文章数据\300dpi\Figure.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文章数据\300dpi\Figure.5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99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13B49F3" w14:textId="77777777" w:rsidR="007E6CBF" w:rsidRDefault="007E6CBF" w:rsidP="00486FAC">
      <w:pPr>
        <w:spacing w:line="220" w:lineRule="atLeast"/>
        <w:jc w:val="center"/>
        <w:rPr>
          <w:sz w:val="28"/>
          <w:szCs w:val="28"/>
        </w:rPr>
      </w:pPr>
    </w:p>
    <w:p w14:paraId="4A90B855" w14:textId="77777777" w:rsidR="007E6CBF" w:rsidRDefault="009B3AA4" w:rsidP="0009473A">
      <w:pPr>
        <w:autoSpaceDE w:val="0"/>
        <w:autoSpaceDN w:val="0"/>
        <w:spacing w:line="480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09473A">
        <w:rPr>
          <w:rFonts w:asciiTheme="majorBidi" w:hAnsiTheme="majorBidi" w:cstheme="majorBidi" w:hint="eastAsia"/>
          <w:bCs/>
          <w:sz w:val="24"/>
          <w:szCs w:val="24"/>
        </w:rPr>
        <w:t>material</w:t>
      </w:r>
      <w:r w:rsidRPr="0009473A">
        <w:rPr>
          <w:rFonts w:asciiTheme="majorBidi" w:hAnsiTheme="majorBidi" w:cstheme="majorBidi"/>
          <w:bCs/>
          <w:sz w:val="24"/>
          <w:szCs w:val="24"/>
        </w:rPr>
        <w:t xml:space="preserve"> </w:t>
      </w:r>
      <w:r>
        <w:rPr>
          <w:rFonts w:asciiTheme="majorBidi" w:hAnsiTheme="majorBidi" w:cstheme="majorBidi" w:hint="eastAsia"/>
          <w:bCs/>
          <w:sz w:val="24"/>
          <w:szCs w:val="24"/>
        </w:rPr>
        <w:t>3.</w:t>
      </w:r>
      <w:r w:rsidR="007E6CBF" w:rsidRPr="007E6CBF">
        <w:rPr>
          <w:rFonts w:ascii="Times New Roman" w:eastAsia="等线" w:hAnsi="Times New Roman" w:cs="Times New Roman"/>
          <w:color w:val="000000"/>
        </w:rPr>
        <w:t xml:space="preserve"> </w:t>
      </w:r>
      <w:r w:rsidR="007E6CBF" w:rsidRPr="00B35646">
        <w:rPr>
          <w:rFonts w:asciiTheme="majorBidi" w:hAnsiTheme="majorBidi" w:cstheme="majorBidi"/>
          <w:bCs/>
          <w:sz w:val="24"/>
          <w:szCs w:val="24"/>
        </w:rPr>
        <w:t xml:space="preserve">Forest plot for different publication year. The length of the horizontal line represents </w:t>
      </w:r>
      <w:r w:rsidR="007E6CBF" w:rsidRPr="00B35646">
        <w:rPr>
          <w:rFonts w:asciiTheme="majorBidi" w:hAnsiTheme="majorBidi" w:cstheme="majorBidi" w:hint="eastAsia"/>
          <w:bCs/>
          <w:sz w:val="24"/>
          <w:szCs w:val="24"/>
        </w:rPr>
        <w:t>the</w:t>
      </w:r>
      <w:r w:rsidR="007E6CBF" w:rsidRPr="00B35646">
        <w:rPr>
          <w:rFonts w:asciiTheme="majorBidi" w:hAnsiTheme="majorBidi" w:cstheme="majorBidi"/>
          <w:bCs/>
          <w:sz w:val="24"/>
          <w:szCs w:val="24"/>
        </w:rPr>
        <w:t xml:space="preserve"> standardized mean difference and 95% confidence</w:t>
      </w:r>
      <w:r w:rsidR="007E6CBF" w:rsidRPr="00B35646">
        <w:rPr>
          <w:rFonts w:asciiTheme="majorBidi" w:hAnsiTheme="majorBidi" w:cstheme="majorBidi" w:hint="eastAsia"/>
          <w:bCs/>
          <w:sz w:val="24"/>
          <w:szCs w:val="24"/>
        </w:rPr>
        <w:t xml:space="preserve"> </w:t>
      </w:r>
      <w:r w:rsidR="007E6CBF" w:rsidRPr="00B35646">
        <w:rPr>
          <w:rFonts w:asciiTheme="majorBidi" w:hAnsiTheme="majorBidi" w:cstheme="majorBidi"/>
          <w:bCs/>
          <w:sz w:val="24"/>
          <w:szCs w:val="24"/>
        </w:rPr>
        <w:t>interval and the diamond represents the summarized effect.</w:t>
      </w:r>
    </w:p>
    <w:p w14:paraId="2CFC728A" w14:textId="77777777" w:rsidR="009B3AA4" w:rsidRPr="00B35646" w:rsidRDefault="009B3AA4" w:rsidP="0009473A">
      <w:pPr>
        <w:autoSpaceDE w:val="0"/>
        <w:autoSpaceDN w:val="0"/>
        <w:spacing w:line="480" w:lineRule="auto"/>
        <w:jc w:val="both"/>
        <w:rPr>
          <w:rFonts w:asciiTheme="majorBidi" w:hAnsiTheme="majorBidi" w:cstheme="majorBidi"/>
          <w:bCs/>
          <w:sz w:val="24"/>
          <w:szCs w:val="24"/>
        </w:rPr>
      </w:pPr>
    </w:p>
    <w:p w14:paraId="6BC2F3EB" w14:textId="77777777" w:rsidR="0009473A" w:rsidRDefault="009B3AA4" w:rsidP="007E6CBF">
      <w:pPr>
        <w:autoSpaceDE w:val="0"/>
        <w:autoSpaceDN w:val="0"/>
        <w:spacing w:line="480" w:lineRule="auto"/>
        <w:rPr>
          <w:rFonts w:asciiTheme="majorBidi" w:hAnsiTheme="majorBidi" w:cstheme="majorBidi"/>
          <w:bCs/>
          <w:sz w:val="24"/>
          <w:szCs w:val="24"/>
        </w:rPr>
      </w:pPr>
      <w:r w:rsidRPr="009B3AA4">
        <w:rPr>
          <w:rFonts w:asciiTheme="majorBidi" w:hAnsiTheme="majorBidi" w:cstheme="majorBidi"/>
          <w:bCs/>
          <w:noProof/>
          <w:sz w:val="24"/>
          <w:szCs w:val="24"/>
        </w:rPr>
        <w:lastRenderedPageBreak/>
        <w:drawing>
          <wp:inline distT="0" distB="0" distL="0" distR="0" wp14:anchorId="0427C74D" wp14:editId="05158142">
            <wp:extent cx="5274310" cy="3599405"/>
            <wp:effectExtent l="19050" t="0" r="2540" b="0"/>
            <wp:docPr id="11" name="图片 7" descr="C:\Users\Administrator\文章数据\300dpi\Figure.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文章数据\300dpi\Figure.6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99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1146BC5" w14:textId="77777777" w:rsidR="0009473A" w:rsidRPr="00B35646" w:rsidRDefault="009B3AA4" w:rsidP="0009473A">
      <w:pPr>
        <w:autoSpaceDE w:val="0"/>
        <w:autoSpaceDN w:val="0"/>
        <w:spacing w:line="480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09473A">
        <w:rPr>
          <w:rFonts w:asciiTheme="majorBidi" w:hAnsiTheme="majorBidi" w:cstheme="majorBidi" w:hint="eastAsia"/>
          <w:bCs/>
          <w:sz w:val="24"/>
          <w:szCs w:val="24"/>
        </w:rPr>
        <w:t>material</w:t>
      </w:r>
      <w:r w:rsidRPr="0009473A">
        <w:rPr>
          <w:rFonts w:asciiTheme="majorBidi" w:hAnsiTheme="majorBidi" w:cstheme="majorBidi"/>
          <w:bCs/>
          <w:sz w:val="24"/>
          <w:szCs w:val="24"/>
        </w:rPr>
        <w:t xml:space="preserve"> </w:t>
      </w:r>
      <w:r>
        <w:rPr>
          <w:rFonts w:asciiTheme="majorBidi" w:hAnsiTheme="majorBidi" w:cstheme="majorBidi" w:hint="eastAsia"/>
          <w:bCs/>
          <w:sz w:val="24"/>
          <w:szCs w:val="24"/>
        </w:rPr>
        <w:t>4</w:t>
      </w:r>
      <w:r w:rsidR="0009473A" w:rsidRPr="007E6CBF">
        <w:rPr>
          <w:rFonts w:ascii="Times New Roman" w:eastAsia="等线" w:hAnsi="Times New Roman" w:cs="Times New Roman"/>
          <w:color w:val="000000"/>
        </w:rPr>
        <w:t xml:space="preserve">. </w:t>
      </w:r>
      <w:r w:rsidRPr="00B35646">
        <w:rPr>
          <w:rFonts w:asciiTheme="majorBidi" w:hAnsiTheme="majorBidi" w:cstheme="majorBidi"/>
          <w:bCs/>
          <w:sz w:val="24"/>
          <w:szCs w:val="24"/>
        </w:rPr>
        <w:t xml:space="preserve">Forest plot for different </w:t>
      </w:r>
      <w:r w:rsidRPr="00B35646">
        <w:rPr>
          <w:rFonts w:asciiTheme="majorBidi" w:hAnsiTheme="majorBidi" w:cstheme="majorBidi" w:hint="eastAsia"/>
          <w:bCs/>
          <w:sz w:val="24"/>
          <w:szCs w:val="24"/>
        </w:rPr>
        <w:t>geographic</w:t>
      </w:r>
      <w:r w:rsidRPr="00B35646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B35646">
        <w:rPr>
          <w:rFonts w:asciiTheme="majorBidi" w:hAnsiTheme="majorBidi" w:cstheme="majorBidi" w:hint="eastAsia"/>
          <w:bCs/>
          <w:sz w:val="24"/>
          <w:szCs w:val="24"/>
        </w:rPr>
        <w:t>location</w:t>
      </w:r>
      <w:r w:rsidRPr="00B35646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B35646">
        <w:rPr>
          <w:rFonts w:asciiTheme="majorBidi" w:hAnsiTheme="majorBidi" w:cstheme="majorBidi" w:hint="eastAsia"/>
          <w:bCs/>
          <w:sz w:val="24"/>
          <w:szCs w:val="24"/>
        </w:rPr>
        <w:t>of</w:t>
      </w:r>
      <w:r w:rsidRPr="00B35646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B35646">
        <w:rPr>
          <w:rFonts w:asciiTheme="majorBidi" w:hAnsiTheme="majorBidi" w:cstheme="majorBidi" w:hint="eastAsia"/>
          <w:bCs/>
          <w:sz w:val="24"/>
          <w:szCs w:val="24"/>
        </w:rPr>
        <w:t>studies</w:t>
      </w:r>
      <w:r w:rsidRPr="00B35646">
        <w:rPr>
          <w:rFonts w:asciiTheme="majorBidi" w:hAnsiTheme="majorBidi" w:cstheme="majorBidi"/>
          <w:bCs/>
          <w:sz w:val="24"/>
          <w:szCs w:val="24"/>
        </w:rPr>
        <w:t xml:space="preserve">. The length of the horizontal line represents </w:t>
      </w:r>
      <w:r w:rsidRPr="00B35646">
        <w:rPr>
          <w:rFonts w:asciiTheme="majorBidi" w:hAnsiTheme="majorBidi" w:cstheme="majorBidi" w:hint="eastAsia"/>
          <w:bCs/>
          <w:sz w:val="24"/>
          <w:szCs w:val="24"/>
        </w:rPr>
        <w:t>the</w:t>
      </w:r>
      <w:r w:rsidRPr="00B35646">
        <w:rPr>
          <w:rFonts w:asciiTheme="majorBidi" w:hAnsiTheme="majorBidi" w:cstheme="majorBidi"/>
          <w:bCs/>
          <w:sz w:val="24"/>
          <w:szCs w:val="24"/>
        </w:rPr>
        <w:t xml:space="preserve"> standardized mean difference and 95% confidence</w:t>
      </w:r>
      <w:r w:rsidRPr="00B35646">
        <w:rPr>
          <w:rFonts w:asciiTheme="majorBidi" w:hAnsiTheme="majorBidi" w:cstheme="majorBidi" w:hint="eastAsia"/>
          <w:bCs/>
          <w:sz w:val="24"/>
          <w:szCs w:val="24"/>
        </w:rPr>
        <w:t xml:space="preserve"> </w:t>
      </w:r>
      <w:r w:rsidRPr="00B35646">
        <w:rPr>
          <w:rFonts w:asciiTheme="majorBidi" w:hAnsiTheme="majorBidi" w:cstheme="majorBidi"/>
          <w:bCs/>
          <w:sz w:val="24"/>
          <w:szCs w:val="24"/>
        </w:rPr>
        <w:t>interval and the diamond represents the summarized effect.</w:t>
      </w:r>
    </w:p>
    <w:p w14:paraId="77771F88" w14:textId="77777777" w:rsidR="0009473A" w:rsidRDefault="0009473A" w:rsidP="007E6CBF">
      <w:pPr>
        <w:autoSpaceDE w:val="0"/>
        <w:autoSpaceDN w:val="0"/>
        <w:spacing w:line="480" w:lineRule="auto"/>
        <w:rPr>
          <w:rFonts w:asciiTheme="majorBidi" w:hAnsiTheme="majorBidi" w:cstheme="majorBidi"/>
          <w:bCs/>
          <w:sz w:val="24"/>
          <w:szCs w:val="24"/>
        </w:rPr>
      </w:pPr>
    </w:p>
    <w:p w14:paraId="3001A2BD" w14:textId="77777777" w:rsidR="0009473A" w:rsidRDefault="0009473A" w:rsidP="007E6CBF">
      <w:pPr>
        <w:autoSpaceDE w:val="0"/>
        <w:autoSpaceDN w:val="0"/>
        <w:spacing w:line="480" w:lineRule="auto"/>
        <w:rPr>
          <w:rFonts w:asciiTheme="majorBidi" w:hAnsiTheme="majorBidi" w:cstheme="majorBidi"/>
          <w:bCs/>
          <w:sz w:val="24"/>
          <w:szCs w:val="24"/>
        </w:rPr>
      </w:pPr>
    </w:p>
    <w:p w14:paraId="49CCE9BA" w14:textId="77777777" w:rsidR="007E6CBF" w:rsidRPr="00B35646" w:rsidRDefault="007E6CBF" w:rsidP="007E6CBF">
      <w:pPr>
        <w:autoSpaceDE w:val="0"/>
        <w:autoSpaceDN w:val="0"/>
        <w:spacing w:line="480" w:lineRule="auto"/>
        <w:rPr>
          <w:rFonts w:asciiTheme="majorBidi" w:hAnsiTheme="majorBidi" w:cstheme="majorBidi"/>
          <w:bCs/>
          <w:sz w:val="24"/>
          <w:szCs w:val="24"/>
        </w:rPr>
      </w:pPr>
    </w:p>
    <w:p w14:paraId="552F5FD5" w14:textId="77777777" w:rsidR="0009473A" w:rsidRPr="007E6CBF" w:rsidRDefault="009B3AA4" w:rsidP="0009473A">
      <w:pPr>
        <w:autoSpaceDE w:val="0"/>
        <w:autoSpaceDN w:val="0"/>
        <w:spacing w:line="480" w:lineRule="auto"/>
        <w:rPr>
          <w:rFonts w:asciiTheme="majorBidi" w:hAnsiTheme="majorBidi" w:cstheme="majorBidi"/>
          <w:bCs/>
          <w:sz w:val="24"/>
          <w:szCs w:val="24"/>
        </w:rPr>
      </w:pPr>
      <w:r>
        <w:rPr>
          <w:rFonts w:asciiTheme="majorBidi" w:hAnsiTheme="majorBidi" w:cstheme="majorBidi"/>
          <w:bCs/>
          <w:noProof/>
          <w:sz w:val="24"/>
          <w:szCs w:val="24"/>
        </w:rPr>
        <w:lastRenderedPageBreak/>
        <w:drawing>
          <wp:inline distT="0" distB="0" distL="0" distR="0" wp14:anchorId="250C81DE" wp14:editId="6BDEE0A9">
            <wp:extent cx="5274310" cy="3599405"/>
            <wp:effectExtent l="19050" t="0" r="2540" b="0"/>
            <wp:docPr id="12" name="图片 8" descr="C:\Users\Administrator\文章数据\300dpi\Figure.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文章数据\300dpi\Figure.7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99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57C515D" w14:textId="3A5203BE" w:rsidR="009B3AA4" w:rsidRPr="00B35646" w:rsidRDefault="009B3AA4" w:rsidP="009B3AA4">
      <w:pPr>
        <w:autoSpaceDE w:val="0"/>
        <w:autoSpaceDN w:val="0"/>
        <w:spacing w:line="480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09473A">
        <w:rPr>
          <w:rFonts w:asciiTheme="majorBidi" w:hAnsiTheme="majorBidi" w:cstheme="majorBidi" w:hint="eastAsia"/>
          <w:bCs/>
          <w:sz w:val="24"/>
          <w:szCs w:val="24"/>
        </w:rPr>
        <w:t>material</w:t>
      </w:r>
      <w:r w:rsidRPr="0009473A">
        <w:rPr>
          <w:rFonts w:asciiTheme="majorBidi" w:hAnsiTheme="majorBidi" w:cstheme="majorBidi"/>
          <w:bCs/>
          <w:sz w:val="24"/>
          <w:szCs w:val="24"/>
        </w:rPr>
        <w:t xml:space="preserve"> </w:t>
      </w:r>
      <w:r>
        <w:rPr>
          <w:rFonts w:asciiTheme="majorBidi" w:hAnsiTheme="majorBidi" w:cstheme="majorBidi" w:hint="eastAsia"/>
          <w:bCs/>
          <w:sz w:val="24"/>
          <w:szCs w:val="24"/>
        </w:rPr>
        <w:t>5</w:t>
      </w:r>
      <w:r w:rsidRPr="007E6CBF">
        <w:rPr>
          <w:rFonts w:ascii="Times New Roman" w:eastAsia="等线" w:hAnsi="Times New Roman" w:cs="Times New Roman"/>
          <w:color w:val="000000"/>
        </w:rPr>
        <w:t xml:space="preserve">. </w:t>
      </w:r>
      <w:r w:rsidRPr="00B35646">
        <w:rPr>
          <w:rFonts w:asciiTheme="majorBidi" w:hAnsiTheme="majorBidi" w:cstheme="majorBidi"/>
          <w:bCs/>
          <w:sz w:val="24"/>
          <w:szCs w:val="24"/>
        </w:rPr>
        <w:t xml:space="preserve">Forest plot for different </w:t>
      </w:r>
      <w:r w:rsidRPr="00B35646">
        <w:rPr>
          <w:rFonts w:asciiTheme="majorBidi" w:hAnsiTheme="majorBidi" w:cstheme="majorBidi" w:hint="eastAsia"/>
          <w:bCs/>
          <w:sz w:val="24"/>
          <w:szCs w:val="24"/>
        </w:rPr>
        <w:t>score</w:t>
      </w:r>
      <w:r w:rsidRPr="00B35646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B35646">
        <w:rPr>
          <w:rFonts w:asciiTheme="majorBidi" w:hAnsiTheme="majorBidi" w:cstheme="majorBidi" w:hint="eastAsia"/>
          <w:bCs/>
          <w:sz w:val="24"/>
          <w:szCs w:val="24"/>
        </w:rPr>
        <w:t>of</w:t>
      </w:r>
      <w:r w:rsidRPr="00B35646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B35646">
        <w:rPr>
          <w:rFonts w:asciiTheme="majorBidi" w:hAnsiTheme="majorBidi" w:cstheme="majorBidi" w:hint="eastAsia"/>
          <w:bCs/>
          <w:sz w:val="24"/>
          <w:szCs w:val="24"/>
        </w:rPr>
        <w:t>quality</w:t>
      </w:r>
      <w:r w:rsidRPr="00B35646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B35646">
        <w:rPr>
          <w:rFonts w:asciiTheme="majorBidi" w:hAnsiTheme="majorBidi" w:cstheme="majorBidi" w:hint="eastAsia"/>
          <w:bCs/>
          <w:sz w:val="24"/>
          <w:szCs w:val="24"/>
        </w:rPr>
        <w:t>evaluation</w:t>
      </w:r>
      <w:r w:rsidRPr="00B35646">
        <w:rPr>
          <w:rFonts w:asciiTheme="majorBidi" w:hAnsiTheme="majorBidi" w:cstheme="majorBidi"/>
          <w:bCs/>
          <w:sz w:val="24"/>
          <w:szCs w:val="24"/>
        </w:rPr>
        <w:t xml:space="preserve">. The length of the horizontal line represents </w:t>
      </w:r>
      <w:r w:rsidRPr="00B35646">
        <w:rPr>
          <w:rFonts w:asciiTheme="majorBidi" w:hAnsiTheme="majorBidi" w:cstheme="majorBidi" w:hint="eastAsia"/>
          <w:bCs/>
          <w:sz w:val="24"/>
          <w:szCs w:val="24"/>
        </w:rPr>
        <w:t>the</w:t>
      </w:r>
      <w:r w:rsidRPr="00B35646">
        <w:rPr>
          <w:rFonts w:asciiTheme="majorBidi" w:hAnsiTheme="majorBidi" w:cstheme="majorBidi"/>
          <w:bCs/>
          <w:sz w:val="24"/>
          <w:szCs w:val="24"/>
        </w:rPr>
        <w:t xml:space="preserve"> standardized mean difference and 95% confidence</w:t>
      </w:r>
      <w:r w:rsidRPr="00B35646">
        <w:rPr>
          <w:rFonts w:asciiTheme="majorBidi" w:hAnsiTheme="majorBidi" w:cstheme="majorBidi" w:hint="eastAsia"/>
          <w:bCs/>
          <w:sz w:val="24"/>
          <w:szCs w:val="24"/>
        </w:rPr>
        <w:t xml:space="preserve"> </w:t>
      </w:r>
      <w:r w:rsidRPr="00B35646">
        <w:rPr>
          <w:rFonts w:asciiTheme="majorBidi" w:hAnsiTheme="majorBidi" w:cstheme="majorBidi"/>
          <w:bCs/>
          <w:sz w:val="24"/>
          <w:szCs w:val="24"/>
        </w:rPr>
        <w:t>interval and the diamond represents the summarized effect.</w:t>
      </w:r>
    </w:p>
    <w:p w14:paraId="5D4A0E3D" w14:textId="77777777" w:rsidR="007E6CBF" w:rsidRDefault="007E6CBF" w:rsidP="00486FAC">
      <w:pPr>
        <w:spacing w:line="220" w:lineRule="atLeast"/>
        <w:jc w:val="center"/>
        <w:rPr>
          <w:sz w:val="28"/>
          <w:szCs w:val="28"/>
        </w:rPr>
      </w:pPr>
    </w:p>
    <w:p w14:paraId="7D110F80" w14:textId="77777777" w:rsidR="009B3AA4" w:rsidRDefault="009B3AA4" w:rsidP="00486FAC">
      <w:pPr>
        <w:spacing w:line="220" w:lineRule="atLeast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605DAA61" wp14:editId="045E362A">
            <wp:extent cx="5274310" cy="3599405"/>
            <wp:effectExtent l="19050" t="0" r="2540" b="0"/>
            <wp:docPr id="13" name="图片 9" descr="C:\Users\Administrator\文章数据\300dpi\Figure.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文章数据\300dpi\Figure.8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99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28C9D6F" w14:textId="77777777" w:rsidR="009B3AA4" w:rsidRDefault="009B3AA4" w:rsidP="00486FAC">
      <w:pPr>
        <w:spacing w:line="220" w:lineRule="atLeast"/>
        <w:jc w:val="center"/>
        <w:rPr>
          <w:sz w:val="28"/>
          <w:szCs w:val="28"/>
        </w:rPr>
      </w:pPr>
    </w:p>
    <w:p w14:paraId="37806F96" w14:textId="77777777" w:rsidR="008B3DEE" w:rsidRDefault="009B3AA4" w:rsidP="009B3AA4">
      <w:pPr>
        <w:autoSpaceDE w:val="0"/>
        <w:autoSpaceDN w:val="0"/>
        <w:spacing w:line="480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09473A">
        <w:rPr>
          <w:rFonts w:asciiTheme="majorBidi" w:hAnsiTheme="majorBidi" w:cstheme="majorBidi" w:hint="eastAsia"/>
          <w:bCs/>
          <w:sz w:val="24"/>
          <w:szCs w:val="24"/>
        </w:rPr>
        <w:t>material</w:t>
      </w:r>
      <w:r w:rsidRPr="0009473A">
        <w:rPr>
          <w:rFonts w:asciiTheme="majorBidi" w:hAnsiTheme="majorBidi" w:cstheme="majorBidi"/>
          <w:bCs/>
          <w:sz w:val="24"/>
          <w:szCs w:val="24"/>
        </w:rPr>
        <w:t xml:space="preserve"> </w:t>
      </w:r>
      <w:r>
        <w:rPr>
          <w:rFonts w:asciiTheme="majorBidi" w:hAnsiTheme="majorBidi" w:cstheme="majorBidi" w:hint="eastAsia"/>
          <w:bCs/>
          <w:sz w:val="24"/>
          <w:szCs w:val="24"/>
        </w:rPr>
        <w:t>6</w:t>
      </w:r>
      <w:r w:rsidRPr="007E6CBF">
        <w:rPr>
          <w:rFonts w:ascii="Times New Roman" w:eastAsia="等线" w:hAnsi="Times New Roman" w:cs="Times New Roman"/>
          <w:color w:val="000000"/>
        </w:rPr>
        <w:t xml:space="preserve">. </w:t>
      </w:r>
      <w:r w:rsidRPr="00B35646">
        <w:rPr>
          <w:rFonts w:asciiTheme="majorBidi" w:hAnsiTheme="majorBidi" w:cstheme="majorBidi"/>
          <w:bCs/>
          <w:sz w:val="24"/>
          <w:szCs w:val="24"/>
        </w:rPr>
        <w:t xml:space="preserve">Forest plot for different </w:t>
      </w:r>
      <w:r w:rsidRPr="00B35646">
        <w:rPr>
          <w:rFonts w:asciiTheme="majorBidi" w:hAnsiTheme="majorBidi" w:cstheme="majorBidi"/>
          <w:bCs/>
          <w:i/>
          <w:iCs/>
          <w:sz w:val="24"/>
          <w:szCs w:val="24"/>
        </w:rPr>
        <w:t>p-value</w:t>
      </w:r>
      <w:r w:rsidRPr="00B35646">
        <w:rPr>
          <w:rFonts w:asciiTheme="majorBidi" w:hAnsiTheme="majorBidi" w:cstheme="majorBidi"/>
          <w:bCs/>
          <w:sz w:val="24"/>
          <w:szCs w:val="24"/>
        </w:rPr>
        <w:t xml:space="preserve"> for the difference of C3 concentrations between the cancer patients and healthy control in raw data. The length of the horizontal line represents </w:t>
      </w:r>
      <w:r w:rsidRPr="00B35646">
        <w:rPr>
          <w:rFonts w:asciiTheme="majorBidi" w:hAnsiTheme="majorBidi" w:cstheme="majorBidi" w:hint="eastAsia"/>
          <w:bCs/>
          <w:sz w:val="24"/>
          <w:szCs w:val="24"/>
        </w:rPr>
        <w:t>the</w:t>
      </w:r>
      <w:r w:rsidRPr="00B35646">
        <w:rPr>
          <w:rFonts w:asciiTheme="majorBidi" w:hAnsiTheme="majorBidi" w:cstheme="majorBidi"/>
          <w:bCs/>
          <w:sz w:val="24"/>
          <w:szCs w:val="24"/>
        </w:rPr>
        <w:t xml:space="preserve"> standardized mean difference and 95% confidence</w:t>
      </w:r>
      <w:r w:rsidRPr="00B35646">
        <w:rPr>
          <w:rFonts w:asciiTheme="majorBidi" w:hAnsiTheme="majorBidi" w:cstheme="majorBidi" w:hint="eastAsia"/>
          <w:bCs/>
          <w:sz w:val="24"/>
          <w:szCs w:val="24"/>
        </w:rPr>
        <w:t xml:space="preserve"> </w:t>
      </w:r>
      <w:r w:rsidRPr="00B35646">
        <w:rPr>
          <w:rFonts w:asciiTheme="majorBidi" w:hAnsiTheme="majorBidi" w:cstheme="majorBidi"/>
          <w:bCs/>
          <w:sz w:val="24"/>
          <w:szCs w:val="24"/>
        </w:rPr>
        <w:t>interval and the diamond represents the summarized effect.</w:t>
      </w:r>
    </w:p>
    <w:p w14:paraId="5545932D" w14:textId="77777777" w:rsidR="008B3DEE" w:rsidRDefault="008B3DEE" w:rsidP="009B3AA4">
      <w:pPr>
        <w:autoSpaceDE w:val="0"/>
        <w:autoSpaceDN w:val="0"/>
        <w:spacing w:line="480" w:lineRule="auto"/>
        <w:jc w:val="both"/>
        <w:rPr>
          <w:rFonts w:asciiTheme="majorBidi" w:hAnsiTheme="majorBidi" w:cstheme="majorBidi"/>
          <w:bCs/>
          <w:sz w:val="24"/>
          <w:szCs w:val="24"/>
        </w:rPr>
      </w:pPr>
    </w:p>
    <w:p w14:paraId="0C4798B0" w14:textId="77777777" w:rsidR="00F36CBC" w:rsidRPr="008B3DEE" w:rsidRDefault="00F36CBC" w:rsidP="008B3DEE">
      <w:pPr>
        <w:autoSpaceDE w:val="0"/>
        <w:autoSpaceDN w:val="0"/>
        <w:spacing w:line="480" w:lineRule="auto"/>
        <w:jc w:val="both"/>
        <w:rPr>
          <w:rFonts w:asciiTheme="majorBidi" w:hAnsiTheme="majorBidi" w:cstheme="majorBidi"/>
          <w:bCs/>
          <w:sz w:val="24"/>
          <w:szCs w:val="24"/>
        </w:rPr>
      </w:pPr>
    </w:p>
    <w:sectPr w:rsidR="00F36CBC" w:rsidRPr="008B3DEE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846A24" w14:textId="77777777" w:rsidR="00E020C8" w:rsidRDefault="00E020C8" w:rsidP="00486FAC">
      <w:pPr>
        <w:spacing w:after="0"/>
      </w:pPr>
      <w:r>
        <w:separator/>
      </w:r>
    </w:p>
  </w:endnote>
  <w:endnote w:type="continuationSeparator" w:id="0">
    <w:p w14:paraId="3880EB21" w14:textId="77777777" w:rsidR="00E020C8" w:rsidRDefault="00E020C8" w:rsidP="00486FA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A3C40C" w14:textId="77777777" w:rsidR="00E020C8" w:rsidRDefault="00E020C8" w:rsidP="00486FAC">
      <w:pPr>
        <w:spacing w:after="0"/>
      </w:pPr>
      <w:r>
        <w:separator/>
      </w:r>
    </w:p>
  </w:footnote>
  <w:footnote w:type="continuationSeparator" w:id="0">
    <w:p w14:paraId="6C679BC8" w14:textId="77777777" w:rsidR="00E020C8" w:rsidRDefault="00E020C8" w:rsidP="00486FA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1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9473A"/>
    <w:rsid w:val="000D56E7"/>
    <w:rsid w:val="00281D73"/>
    <w:rsid w:val="00323B43"/>
    <w:rsid w:val="003D37D8"/>
    <w:rsid w:val="00426133"/>
    <w:rsid w:val="004358AB"/>
    <w:rsid w:val="00441089"/>
    <w:rsid w:val="0047738A"/>
    <w:rsid w:val="00486FAC"/>
    <w:rsid w:val="005F72A0"/>
    <w:rsid w:val="007748EC"/>
    <w:rsid w:val="007E6CBF"/>
    <w:rsid w:val="00841926"/>
    <w:rsid w:val="008A100A"/>
    <w:rsid w:val="008B3DEE"/>
    <w:rsid w:val="008B7726"/>
    <w:rsid w:val="009B3AA4"/>
    <w:rsid w:val="00A10C44"/>
    <w:rsid w:val="00A2090C"/>
    <w:rsid w:val="00B71631"/>
    <w:rsid w:val="00B8022A"/>
    <w:rsid w:val="00BE694E"/>
    <w:rsid w:val="00C5150D"/>
    <w:rsid w:val="00D10A9F"/>
    <w:rsid w:val="00D31D50"/>
    <w:rsid w:val="00E020C8"/>
    <w:rsid w:val="00F36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0BF962"/>
  <w15:docId w15:val="{6F94DD8F-2693-4678-9B31-25363A557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6FA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6FAC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6FA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6FAC"/>
    <w:rPr>
      <w:rFonts w:ascii="Tahoma" w:hAnsi="Tahoma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86FAC"/>
    <w:pPr>
      <w:spacing w:after="0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86FAC"/>
    <w:rPr>
      <w:rFonts w:ascii="Tahoma" w:hAnsi="Tahoma"/>
      <w:sz w:val="18"/>
      <w:szCs w:val="18"/>
    </w:rPr>
  </w:style>
  <w:style w:type="table" w:styleId="a9">
    <w:name w:val="Table Grid"/>
    <w:basedOn w:val="a1"/>
    <w:uiPriority w:val="59"/>
    <w:rsid w:val="00486FAC"/>
    <w:pPr>
      <w:spacing w:after="0" w:line="240" w:lineRule="auto"/>
    </w:pPr>
    <w:rPr>
      <w:rFonts w:eastAsiaTheme="minorEastAsia"/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6</Pages>
  <Words>216</Words>
  <Characters>1234</Characters>
  <Application>Microsoft Office Word</Application>
  <DocSecurity>0</DocSecurity>
  <Lines>10</Lines>
  <Paragraphs>2</Paragraphs>
  <ScaleCrop>false</ScaleCrop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10</cp:revision>
  <dcterms:created xsi:type="dcterms:W3CDTF">2008-09-11T17:20:00Z</dcterms:created>
  <dcterms:modified xsi:type="dcterms:W3CDTF">2020-03-18T09:59:00Z</dcterms:modified>
</cp:coreProperties>
</file>